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B" w:rsidRDefault="00C8244A" w:rsidP="001345BB">
      <w:pPr>
        <w:pStyle w:val="Ttulo1"/>
        <w:spacing w:before="0"/>
        <w:jc w:val="center"/>
        <w:rPr>
          <w:sz w:val="20"/>
          <w:szCs w:val="20"/>
        </w:rPr>
      </w:pPr>
      <w:r w:rsidRPr="00C8244A">
        <w:rPr>
          <w:rFonts w:ascii="Arial" w:eastAsia="Times New Roman" w:hAnsi="Arial" w:cs="Arial"/>
          <w:b/>
          <w:bCs w:val="0"/>
          <w:i w:val="0"/>
          <w:iCs/>
          <w:noProof/>
          <w:color w:val="000000" w:themeColor="text1"/>
          <w:spacing w:val="15"/>
          <w:sz w:val="24"/>
          <w:szCs w:val="20"/>
        </w:rPr>
        <mc:AlternateContent>
          <mc:Choice Requires="wps">
            <w:drawing>
              <wp:anchor distT="0" distB="0" distL="274320" distR="114300" simplePos="0" relativeHeight="251663360" behindDoc="0" locked="0" layoutInCell="1" allowOverlap="1" wp14:anchorId="3EC69089" wp14:editId="62A3BF78">
                <wp:simplePos x="0" y="0"/>
                <wp:positionH relativeFrom="margin">
                  <wp:posOffset>9203</wp:posOffset>
                </wp:positionH>
                <wp:positionV relativeFrom="margin">
                  <wp:posOffset>-57245</wp:posOffset>
                </wp:positionV>
                <wp:extent cx="6701155" cy="1119116"/>
                <wp:effectExtent l="0" t="0" r="444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111911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chemeClr val="lt2">
                                <a:lumMod val="90000"/>
                                <a:lumOff val="1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544" w:rsidRPr="00C8244A" w:rsidRDefault="00382A98" w:rsidP="00B817C6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eastAsia="Times New Roman" w:hAnsi="Arial" w:cs="Arial"/>
                                  <w:b/>
                                  <w:szCs w:val="24"/>
                                  <w:lang w:val="es-ES_tradnl" w:eastAsia="es-ES_tradnl"/>
                                </w:rPr>
                                <w:alias w:val="Título"/>
                                <w:id w:val="-169568862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28A1" w:rsidRPr="00C8244A">
                                  <w:rPr>
                                    <w:rFonts w:ascii="Arial" w:eastAsia="Times New Roman" w:hAnsi="Arial" w:cs="Arial"/>
                                    <w:b/>
                                    <w:szCs w:val="24"/>
                                    <w:lang w:eastAsia="es-ES_tradnl"/>
                                  </w:rPr>
                                  <w:t>CONVOCATORIA PÚBLICA</w:t>
                                </w:r>
                              </w:sdtContent>
                            </w:sdt>
                          </w:p>
                          <w:p w:rsidR="00FA1544" w:rsidRPr="003C4BCF" w:rsidRDefault="00382A98" w:rsidP="00FA1544">
                            <w:pPr>
                              <w:spacing w:after="160" w:line="264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Cs w:val="20"/>
                                </w:rPr>
                                <w:alias w:val="Compañía"/>
                                <w:id w:val="1015345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A1544" w:rsidRPr="00C8244A">
                                  <w:rPr>
                                    <w:szCs w:val="20"/>
                                  </w:rPr>
                                  <w:t>MINISTERIO DE RELACIONES EXTERIORES                                                                                                                     DIRECCION GENERAL DE LÍMITES, FRONTERAS  Y AGUAS INTERNACIONALES TRANSFRONTERIZAS</w:t>
                                </w:r>
                              </w:sdtContent>
                            </w:sdt>
                          </w:p>
                          <w:p w:rsidR="00FA1544" w:rsidRDefault="00FA1544" w:rsidP="00FA1544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7pt;margin-top:-4.5pt;width:527.65pt;height:88.1pt;z-index:25166336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" fillcolor="#e3edf9" stroked="f" strokeweight="2.25pt">
                <v:fill color2="#e6ebf0 [2899]" rotate="t" focusposition=".5,.5" focussize="" colors="0 #e3edf9;.5 #e3edf9;49807f #d8e0ea;1 #e7ebf1" focus="100%" type="gradientRadial"/>
                <v:textbox inset="14.4pt,14.4pt,14.4pt,7.2pt">
                  <w:txbxContent>
                    <w:p w:rsidR="00FA1544" w:rsidRPr="00C8244A" w:rsidRDefault="00302B43" w:rsidP="00B817C6">
                      <w:pPr>
                        <w:spacing w:after="100"/>
                        <w:jc w:val="center"/>
                        <w:rPr>
                          <w:color w:val="2F5897" w:themeColor="text2"/>
                          <w:sz w:val="20"/>
                        </w:rPr>
                      </w:pPr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szCs w:val="24"/>
                            <w:lang w:val="es-ES_tradnl" w:eastAsia="es-ES_tradnl"/>
                          </w:rPr>
                          <w:alias w:val="Título"/>
                          <w:id w:val="-169568862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5F28A1" w:rsidRPr="00C8244A">
                            <w:rPr>
                              <w:rFonts w:ascii="Arial" w:eastAsia="Times New Roman" w:hAnsi="Arial" w:cs="Arial"/>
                              <w:b/>
                              <w:szCs w:val="24"/>
                              <w:lang w:eastAsia="es-ES_tradnl"/>
                            </w:rPr>
                            <w:t>CONVOCATORIA PÚBLICA</w:t>
                          </w:r>
                        </w:sdtContent>
                      </w:sdt>
                    </w:p>
                    <w:p w:rsidR="00FA1544" w:rsidRPr="003C4BCF" w:rsidRDefault="00302B43" w:rsidP="00FA1544">
                      <w:pPr>
                        <w:spacing w:after="160" w:line="264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Cs w:val="20"/>
                          </w:rPr>
                          <w:alias w:val="Compañía"/>
                          <w:id w:val="1015345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A1544" w:rsidRPr="00C8244A">
                            <w:rPr>
                              <w:szCs w:val="20"/>
                            </w:rPr>
                            <w:t>MINISTERIO DE RELACIONES EXTERIORES                                                                                                                     DIRECCION GENERAL DE LÍMITES, FRONTERAS  Y AGUAS INTERNACIONALES TRANSFRONTERIZAS</w:t>
                          </w:r>
                        </w:sdtContent>
                      </w:sdt>
                    </w:p>
                    <w:p w:rsidR="00FA1544" w:rsidRDefault="00FA1544" w:rsidP="00FA1544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418BB" w:rsidRDefault="00B418BB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CC01E0A" wp14:editId="314D4312">
                <wp:simplePos x="0" y="0"/>
                <wp:positionH relativeFrom="margin">
                  <wp:posOffset>4457700</wp:posOffset>
                </wp:positionH>
                <wp:positionV relativeFrom="margin">
                  <wp:posOffset>1579880</wp:posOffset>
                </wp:positionV>
                <wp:extent cx="2113915" cy="7042150"/>
                <wp:effectExtent l="0" t="0" r="6985" b="6350"/>
                <wp:wrapSquare wrapText="bothSides"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7042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chemeClr val="lt2">
                                <a:lumMod val="90000"/>
                                <a:lumOff val="1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3D2" w:rsidRPr="0040334F" w:rsidRDefault="0040334F">
                            <w:pPr>
                              <w:pStyle w:val="Ttulo1"/>
                              <w:jc w:val="center"/>
                              <w:rPr>
                                <w:sz w:val="22"/>
                              </w:rPr>
                            </w:pPr>
                            <w:r w:rsidRPr="0040334F">
                              <w:rPr>
                                <w:sz w:val="22"/>
                              </w:rPr>
                              <w:t xml:space="preserve">FORMA DE </w:t>
                            </w:r>
                            <w:r>
                              <w:rPr>
                                <w:sz w:val="22"/>
                              </w:rPr>
                              <w:t>APLICACION</w:t>
                            </w:r>
                          </w:p>
                          <w:p w:rsidR="006B03D2" w:rsidRDefault="0040334F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A91E46" w:rsidRDefault="003A1ABE" w:rsidP="00DC617A">
                            <w:pPr>
                              <w:jc w:val="both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Los especialistas </w:t>
                            </w:r>
                            <w:r w:rsidR="00B817C6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AA4FD7">
                              <w:rPr>
                                <w:color w:val="2F5897" w:themeColor="text2"/>
                              </w:rPr>
                              <w:t xml:space="preserve"> y consultores interesado</w:t>
                            </w:r>
                            <w:r w:rsidR="00B817C6">
                              <w:rPr>
                                <w:color w:val="2F5897" w:themeColor="text2"/>
                              </w:rPr>
                              <w:t>s</w:t>
                            </w:r>
                            <w:r w:rsidR="00C36DA0">
                              <w:rPr>
                                <w:color w:val="2F5897" w:themeColor="text2"/>
                              </w:rPr>
                              <w:t xml:space="preserve"> deberán enviar </w:t>
                            </w:r>
                            <w:r w:rsidR="004C5EB2">
                              <w:rPr>
                                <w:color w:val="2F5897" w:themeColor="text2"/>
                              </w:rPr>
                              <w:t xml:space="preserve">su </w:t>
                            </w:r>
                            <w:r w:rsidR="00B817C6">
                              <w:rPr>
                                <w:color w:val="2F5897" w:themeColor="text2"/>
                              </w:rPr>
                              <w:t>documentación</w:t>
                            </w:r>
                            <w:r w:rsidR="004C5EB2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76217B">
                              <w:rPr>
                                <w:color w:val="2F5897" w:themeColor="text2"/>
                              </w:rPr>
                              <w:t xml:space="preserve">según lo establecido </w:t>
                            </w:r>
                            <w:r w:rsidR="00C36DA0">
                              <w:rPr>
                                <w:color w:val="2F5897" w:themeColor="text2"/>
                              </w:rPr>
                              <w:t xml:space="preserve">en los </w:t>
                            </w:r>
                            <w:proofErr w:type="spellStart"/>
                            <w:r w:rsidR="00C36DA0">
                              <w:rPr>
                                <w:color w:val="2F5897" w:themeColor="text2"/>
                              </w:rPr>
                              <w:t>TDRs</w:t>
                            </w:r>
                            <w:proofErr w:type="spellEnd"/>
                            <w:r w:rsidR="00C36DA0">
                              <w:rPr>
                                <w:color w:val="2F5897" w:themeColor="text2"/>
                              </w:rPr>
                              <w:t xml:space="preserve"> disponibles en la página web</w:t>
                            </w:r>
                            <w:r w:rsidR="002064A4">
                              <w:rPr>
                                <w:color w:val="2F5897" w:themeColor="text2"/>
                              </w:rPr>
                              <w:t>.</w:t>
                            </w:r>
                          </w:p>
                          <w:p w:rsidR="00C36DA0" w:rsidRDefault="00382A98" w:rsidP="00C36DA0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hyperlink r:id="rId9" w:history="1">
                              <w:r w:rsidR="00C36DA0" w:rsidRPr="001F06B1">
                                <w:rPr>
                                  <w:rStyle w:val="Hipervnculo"/>
                                </w:rPr>
                                <w:t>http://www.cancilleria.bo/</w:t>
                              </w:r>
                            </w:hyperlink>
                          </w:p>
                          <w:p w:rsidR="00C36DA0" w:rsidRPr="005F28A1" w:rsidRDefault="00C36DA0" w:rsidP="00C36DA0">
                            <w:pPr>
                              <w:spacing w:after="0"/>
                              <w:rPr>
                                <w:i/>
                                <w:color w:val="7096D2" w:themeColor="text2" w:themeTint="99"/>
                              </w:rPr>
                            </w:pPr>
                            <w:r w:rsidRPr="005F28A1">
                              <w:rPr>
                                <w:i/>
                                <w:color w:val="7096D2" w:themeColor="text2" w:themeTint="99"/>
                              </w:rPr>
                              <w:t>Convocatorias</w:t>
                            </w:r>
                          </w:p>
                          <w:p w:rsidR="00A91E46" w:rsidRDefault="00A91E46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Fecha límite: </w:t>
                            </w:r>
                          </w:p>
                          <w:p w:rsidR="00A91E46" w:rsidRDefault="00C8244A" w:rsidP="00A91E46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24</w:t>
                            </w:r>
                            <w:r w:rsidR="009C6AE6">
                              <w:rPr>
                                <w:color w:val="2F5897" w:themeColor="text2"/>
                              </w:rPr>
                              <w:t xml:space="preserve"> de </w:t>
                            </w:r>
                            <w:r w:rsidR="00462AA7">
                              <w:rPr>
                                <w:color w:val="2F5897" w:themeColor="text2"/>
                              </w:rPr>
                              <w:t xml:space="preserve">agosto </w:t>
                            </w:r>
                            <w:r w:rsidR="00A91E46">
                              <w:rPr>
                                <w:color w:val="2F5897" w:themeColor="text2"/>
                              </w:rPr>
                              <w:t>de 201</w:t>
                            </w:r>
                            <w:r w:rsidR="00462AA7">
                              <w:rPr>
                                <w:color w:val="2F5897" w:themeColor="text2"/>
                              </w:rPr>
                              <w:t>6</w:t>
                            </w:r>
                            <w:r w:rsidR="00A91E46">
                              <w:rPr>
                                <w:color w:val="2F5897" w:themeColor="text2"/>
                              </w:rPr>
                              <w:t xml:space="preserve">, </w:t>
                            </w:r>
                          </w:p>
                          <w:p w:rsidR="006B03D2" w:rsidRPr="00382A98" w:rsidRDefault="00A91E46" w:rsidP="00A91E46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 w:rsidRPr="00382A98">
                              <w:rPr>
                                <w:color w:val="2F5897" w:themeColor="text2"/>
                              </w:rPr>
                              <w:t>1</w:t>
                            </w:r>
                            <w:r w:rsidR="00C36DA0" w:rsidRPr="00382A98">
                              <w:rPr>
                                <w:color w:val="2F5897" w:themeColor="text2"/>
                              </w:rPr>
                              <w:t>8</w:t>
                            </w:r>
                            <w:r w:rsidR="0076217B" w:rsidRPr="00382A98">
                              <w:rPr>
                                <w:color w:val="2F5897" w:themeColor="text2"/>
                              </w:rPr>
                              <w:t>:3</w:t>
                            </w:r>
                            <w:r w:rsidRPr="00382A98">
                              <w:rPr>
                                <w:color w:val="2F5897" w:themeColor="text2"/>
                              </w:rPr>
                              <w:t>0 pm</w:t>
                            </w:r>
                          </w:p>
                          <w:p w:rsidR="00C36DA0" w:rsidRPr="00382A98" w:rsidRDefault="005F28A1" w:rsidP="00A91E46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 w:rsidRPr="00382A98">
                              <w:rPr>
                                <w:color w:val="2F5897" w:themeColor="text2"/>
                              </w:rPr>
                              <w:t xml:space="preserve">     </w:t>
                            </w:r>
                          </w:p>
                          <w:p w:rsidR="00AA4FD7" w:rsidRPr="00382A98" w:rsidRDefault="00AA4FD7" w:rsidP="00A91E46">
                            <w:pPr>
                              <w:spacing w:after="0"/>
                              <w:rPr>
                                <w:b/>
                                <w:bCs/>
                                <w:color w:val="2F5897" w:themeColor="text2"/>
                              </w:rPr>
                            </w:pPr>
                            <w:r w:rsidRPr="00382A98">
                              <w:rPr>
                                <w:b/>
                                <w:bCs/>
                                <w:color w:val="2F5897" w:themeColor="text2"/>
                              </w:rPr>
                              <w:t>Consultas:</w:t>
                            </w:r>
                          </w:p>
                          <w:p w:rsidR="00382A98" w:rsidRDefault="00382A98" w:rsidP="006F4D1F">
                            <w:pPr>
                              <w:spacing w:after="0"/>
                              <w:rPr>
                                <w:b/>
                                <w:bCs/>
                                <w:color w:val="2F5897" w:themeColor="text2"/>
                              </w:rPr>
                            </w:pPr>
                            <w:hyperlink r:id="rId10" w:history="1">
                              <w:r w:rsidRPr="00045D3B">
                                <w:rPr>
                                  <w:rStyle w:val="Hipervnculo"/>
                                  <w:b/>
                                  <w:bCs/>
                                </w:rPr>
                                <w:t>jsegurola@rree.gob.bo</w:t>
                              </w:r>
                            </w:hyperlink>
                          </w:p>
                          <w:p w:rsidR="0076217B" w:rsidRDefault="00382A98" w:rsidP="00A91E46">
                            <w:pPr>
                              <w:spacing w:after="0"/>
                              <w:rPr>
                                <w:b/>
                                <w:bCs/>
                                <w:color w:val="2F5897" w:themeColor="text2"/>
                              </w:rPr>
                            </w:pPr>
                            <w:hyperlink r:id="rId11" w:history="1">
                              <w:r w:rsidRPr="00045D3B">
                                <w:rPr>
                                  <w:rStyle w:val="Hipervnculo"/>
                                  <w:b/>
                                  <w:bCs/>
                                </w:rPr>
                                <w:t>mmontero@rree.gob.bo</w:t>
                              </w:r>
                            </w:hyperlink>
                          </w:p>
                          <w:p w:rsidR="00382A98" w:rsidRDefault="00382A98" w:rsidP="00A91E46">
                            <w:pPr>
                              <w:spacing w:after="0"/>
                              <w:rPr>
                                <w:b/>
                                <w:bCs/>
                                <w:color w:val="2F5897" w:themeColor="text2"/>
                              </w:rPr>
                            </w:pPr>
                            <w:hyperlink r:id="rId12" w:history="1">
                              <w:r w:rsidRPr="00045D3B">
                                <w:rPr>
                                  <w:rStyle w:val="Hipervnculo"/>
                                  <w:b/>
                                  <w:bCs/>
                                </w:rPr>
                                <w:t>drada@rree.gob.bo</w:t>
                              </w:r>
                            </w:hyperlink>
                          </w:p>
                          <w:p w:rsidR="00382A98" w:rsidRDefault="00382A98" w:rsidP="0080392E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:rsidR="0080392E" w:rsidRDefault="00E80BFF" w:rsidP="0080392E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Edificio Ex USAID, </w:t>
                            </w:r>
                            <w:r w:rsidR="0080392E">
                              <w:rPr>
                                <w:color w:val="2F5897" w:themeColor="text2"/>
                              </w:rPr>
                              <w:t xml:space="preserve">Calle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10 S/N esquina Costanerita, Obrajes  </w:t>
                            </w:r>
                          </w:p>
                          <w:p w:rsidR="0080392E" w:rsidRDefault="0080392E" w:rsidP="0080392E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Dirección de Límites, Fronteras y Aguas Internacionales Transfronterizas </w:t>
                            </w:r>
                          </w:p>
                          <w:p w:rsidR="00C36DA0" w:rsidRPr="0080392E" w:rsidRDefault="00C36DA0" w:rsidP="0080392E">
                            <w:pPr>
                              <w:spacing w:after="0"/>
                              <w:rPr>
                                <w:b/>
                                <w:color w:val="2F5897" w:themeColor="text2"/>
                              </w:rPr>
                            </w:pPr>
                            <w:r w:rsidRPr="0080392E">
                              <w:rPr>
                                <w:b/>
                                <w:color w:val="2F5897" w:themeColor="text2"/>
                              </w:rPr>
                              <w:t xml:space="preserve">Ministerio de </w:t>
                            </w:r>
                            <w:r w:rsidR="0080392E" w:rsidRPr="0080392E">
                              <w:rPr>
                                <w:b/>
                                <w:color w:val="2F5897" w:themeColor="text2"/>
                              </w:rPr>
                              <w:t>R</w:t>
                            </w:r>
                            <w:r w:rsidRPr="0080392E">
                              <w:rPr>
                                <w:b/>
                                <w:color w:val="2F5897" w:themeColor="text2"/>
                              </w:rPr>
                              <w:t>elaciones Exteriores</w:t>
                            </w:r>
                          </w:p>
                          <w:p w:rsidR="00A91E46" w:rsidRDefault="00A91E46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351pt;margin-top:124.4pt;width:166.45pt;height:554.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" fillcolor="#e3edf9" stroked="f" strokeweight="2.25pt">
                <v:fill color2="#e6ebf0 [2899]" rotate="t" focusposition=".5,.5" focussize="" colors="0 #e3edf9;.5 #e3edf9;49807f #d8e0ea;1 #e7ebf1" focus="100%" type="gradientRadial"/>
                <v:textbox inset="14.4pt,14.4pt,14.4pt,7.2pt">
                  <w:txbxContent>
                    <w:p w:rsidR="006B03D2" w:rsidRPr="0040334F" w:rsidRDefault="0040334F">
                      <w:pPr>
                        <w:pStyle w:val="Ttulo1"/>
                        <w:jc w:val="center"/>
                        <w:rPr>
                          <w:sz w:val="22"/>
                        </w:rPr>
                      </w:pPr>
                      <w:r w:rsidRPr="0040334F">
                        <w:rPr>
                          <w:sz w:val="22"/>
                        </w:rPr>
                        <w:t xml:space="preserve">FORMA DE </w:t>
                      </w:r>
                      <w:r>
                        <w:rPr>
                          <w:sz w:val="22"/>
                        </w:rPr>
                        <w:t>APLICACION</w:t>
                      </w:r>
                    </w:p>
                    <w:p w:rsidR="006B03D2" w:rsidRDefault="0040334F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A91E46" w:rsidRDefault="003A1ABE" w:rsidP="00DC617A">
                      <w:pPr>
                        <w:jc w:val="both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Los especialistas </w:t>
                      </w:r>
                      <w:r w:rsidR="00B817C6">
                        <w:rPr>
                          <w:color w:val="2F5897" w:themeColor="text2"/>
                        </w:rPr>
                        <w:t xml:space="preserve"> </w:t>
                      </w:r>
                      <w:r w:rsidR="00AA4FD7">
                        <w:rPr>
                          <w:color w:val="2F5897" w:themeColor="text2"/>
                        </w:rPr>
                        <w:t xml:space="preserve"> y consultores interesado</w:t>
                      </w:r>
                      <w:r w:rsidR="00B817C6">
                        <w:rPr>
                          <w:color w:val="2F5897" w:themeColor="text2"/>
                        </w:rPr>
                        <w:t>s</w:t>
                      </w:r>
                      <w:r w:rsidR="00C36DA0">
                        <w:rPr>
                          <w:color w:val="2F5897" w:themeColor="text2"/>
                        </w:rPr>
                        <w:t xml:space="preserve"> deberán enviar </w:t>
                      </w:r>
                      <w:r w:rsidR="004C5EB2">
                        <w:rPr>
                          <w:color w:val="2F5897" w:themeColor="text2"/>
                        </w:rPr>
                        <w:t xml:space="preserve">su </w:t>
                      </w:r>
                      <w:r w:rsidR="00B817C6">
                        <w:rPr>
                          <w:color w:val="2F5897" w:themeColor="text2"/>
                        </w:rPr>
                        <w:t>documentación</w:t>
                      </w:r>
                      <w:r w:rsidR="004C5EB2">
                        <w:rPr>
                          <w:color w:val="2F5897" w:themeColor="text2"/>
                        </w:rPr>
                        <w:t xml:space="preserve"> </w:t>
                      </w:r>
                      <w:r w:rsidR="0076217B">
                        <w:rPr>
                          <w:color w:val="2F5897" w:themeColor="text2"/>
                        </w:rPr>
                        <w:t xml:space="preserve">según lo establecido </w:t>
                      </w:r>
                      <w:r w:rsidR="00C36DA0">
                        <w:rPr>
                          <w:color w:val="2F5897" w:themeColor="text2"/>
                        </w:rPr>
                        <w:t xml:space="preserve">en los </w:t>
                      </w:r>
                      <w:proofErr w:type="spellStart"/>
                      <w:r w:rsidR="00C36DA0">
                        <w:rPr>
                          <w:color w:val="2F5897" w:themeColor="text2"/>
                        </w:rPr>
                        <w:t>TDRs</w:t>
                      </w:r>
                      <w:proofErr w:type="spellEnd"/>
                      <w:r w:rsidR="00C36DA0">
                        <w:rPr>
                          <w:color w:val="2F5897" w:themeColor="text2"/>
                        </w:rPr>
                        <w:t xml:space="preserve"> disponibles en la página web</w:t>
                      </w:r>
                      <w:r w:rsidR="002064A4">
                        <w:rPr>
                          <w:color w:val="2F5897" w:themeColor="text2"/>
                        </w:rPr>
                        <w:t>.</w:t>
                      </w:r>
                    </w:p>
                    <w:p w:rsidR="00C36DA0" w:rsidRDefault="00382A98" w:rsidP="00C36DA0">
                      <w:pPr>
                        <w:spacing w:after="0"/>
                        <w:rPr>
                          <w:color w:val="2F5897" w:themeColor="text2"/>
                        </w:rPr>
                      </w:pPr>
                      <w:hyperlink r:id="rId13" w:history="1">
                        <w:r w:rsidR="00C36DA0" w:rsidRPr="001F06B1">
                          <w:rPr>
                            <w:rStyle w:val="Hipervnculo"/>
                          </w:rPr>
                          <w:t>http://www.cancilleria.bo/</w:t>
                        </w:r>
                      </w:hyperlink>
                    </w:p>
                    <w:p w:rsidR="00C36DA0" w:rsidRPr="005F28A1" w:rsidRDefault="00C36DA0" w:rsidP="00C36DA0">
                      <w:pPr>
                        <w:spacing w:after="0"/>
                        <w:rPr>
                          <w:i/>
                          <w:color w:val="7096D2" w:themeColor="text2" w:themeTint="99"/>
                        </w:rPr>
                      </w:pPr>
                      <w:r w:rsidRPr="005F28A1">
                        <w:rPr>
                          <w:i/>
                          <w:color w:val="7096D2" w:themeColor="text2" w:themeTint="99"/>
                        </w:rPr>
                        <w:t>Convocatorias</w:t>
                      </w:r>
                    </w:p>
                    <w:p w:rsidR="00A91E46" w:rsidRDefault="00A91E46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Fecha límite: </w:t>
                      </w:r>
                    </w:p>
                    <w:p w:rsidR="00A91E46" w:rsidRDefault="00C8244A" w:rsidP="00A91E46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24</w:t>
                      </w:r>
                      <w:r w:rsidR="009C6AE6">
                        <w:rPr>
                          <w:color w:val="2F5897" w:themeColor="text2"/>
                        </w:rPr>
                        <w:t xml:space="preserve"> de </w:t>
                      </w:r>
                      <w:r w:rsidR="00462AA7">
                        <w:rPr>
                          <w:color w:val="2F5897" w:themeColor="text2"/>
                        </w:rPr>
                        <w:t xml:space="preserve">agosto </w:t>
                      </w:r>
                      <w:r w:rsidR="00A91E46">
                        <w:rPr>
                          <w:color w:val="2F5897" w:themeColor="text2"/>
                        </w:rPr>
                        <w:t>de 201</w:t>
                      </w:r>
                      <w:r w:rsidR="00462AA7">
                        <w:rPr>
                          <w:color w:val="2F5897" w:themeColor="text2"/>
                        </w:rPr>
                        <w:t>6</w:t>
                      </w:r>
                      <w:r w:rsidR="00A91E46">
                        <w:rPr>
                          <w:color w:val="2F5897" w:themeColor="text2"/>
                        </w:rPr>
                        <w:t xml:space="preserve">, </w:t>
                      </w:r>
                    </w:p>
                    <w:p w:rsidR="006B03D2" w:rsidRPr="00382A98" w:rsidRDefault="00A91E46" w:rsidP="00A91E46">
                      <w:pPr>
                        <w:spacing w:after="0"/>
                        <w:rPr>
                          <w:color w:val="2F5897" w:themeColor="text2"/>
                        </w:rPr>
                      </w:pPr>
                      <w:r w:rsidRPr="00382A98">
                        <w:rPr>
                          <w:color w:val="2F5897" w:themeColor="text2"/>
                        </w:rPr>
                        <w:t>1</w:t>
                      </w:r>
                      <w:r w:rsidR="00C36DA0" w:rsidRPr="00382A98">
                        <w:rPr>
                          <w:color w:val="2F5897" w:themeColor="text2"/>
                        </w:rPr>
                        <w:t>8</w:t>
                      </w:r>
                      <w:r w:rsidR="0076217B" w:rsidRPr="00382A98">
                        <w:rPr>
                          <w:color w:val="2F5897" w:themeColor="text2"/>
                        </w:rPr>
                        <w:t>:3</w:t>
                      </w:r>
                      <w:r w:rsidRPr="00382A98">
                        <w:rPr>
                          <w:color w:val="2F5897" w:themeColor="text2"/>
                        </w:rPr>
                        <w:t>0 pm</w:t>
                      </w:r>
                    </w:p>
                    <w:p w:rsidR="00C36DA0" w:rsidRPr="00382A98" w:rsidRDefault="005F28A1" w:rsidP="00A91E46">
                      <w:pPr>
                        <w:spacing w:after="0"/>
                        <w:rPr>
                          <w:color w:val="2F5897" w:themeColor="text2"/>
                        </w:rPr>
                      </w:pPr>
                      <w:r w:rsidRPr="00382A98">
                        <w:rPr>
                          <w:color w:val="2F5897" w:themeColor="text2"/>
                        </w:rPr>
                        <w:t xml:space="preserve">     </w:t>
                      </w:r>
                    </w:p>
                    <w:p w:rsidR="00AA4FD7" w:rsidRPr="00382A98" w:rsidRDefault="00AA4FD7" w:rsidP="00A91E46">
                      <w:pPr>
                        <w:spacing w:after="0"/>
                        <w:rPr>
                          <w:b/>
                          <w:bCs/>
                          <w:color w:val="2F5897" w:themeColor="text2"/>
                        </w:rPr>
                      </w:pPr>
                      <w:r w:rsidRPr="00382A98">
                        <w:rPr>
                          <w:b/>
                          <w:bCs/>
                          <w:color w:val="2F5897" w:themeColor="text2"/>
                        </w:rPr>
                        <w:t>Consultas:</w:t>
                      </w:r>
                    </w:p>
                    <w:p w:rsidR="00382A98" w:rsidRDefault="00382A98" w:rsidP="006F4D1F">
                      <w:pPr>
                        <w:spacing w:after="0"/>
                        <w:rPr>
                          <w:b/>
                          <w:bCs/>
                          <w:color w:val="2F5897" w:themeColor="text2"/>
                        </w:rPr>
                      </w:pPr>
                      <w:hyperlink r:id="rId14" w:history="1">
                        <w:r w:rsidRPr="00045D3B">
                          <w:rPr>
                            <w:rStyle w:val="Hipervnculo"/>
                            <w:b/>
                            <w:bCs/>
                          </w:rPr>
                          <w:t>jsegurola@rree.gob.bo</w:t>
                        </w:r>
                      </w:hyperlink>
                    </w:p>
                    <w:p w:rsidR="0076217B" w:rsidRDefault="00382A98" w:rsidP="00A91E46">
                      <w:pPr>
                        <w:spacing w:after="0"/>
                        <w:rPr>
                          <w:b/>
                          <w:bCs/>
                          <w:color w:val="2F5897" w:themeColor="text2"/>
                        </w:rPr>
                      </w:pPr>
                      <w:hyperlink r:id="rId15" w:history="1">
                        <w:r w:rsidRPr="00045D3B">
                          <w:rPr>
                            <w:rStyle w:val="Hipervnculo"/>
                            <w:b/>
                            <w:bCs/>
                          </w:rPr>
                          <w:t>mmontero@rree.gob.bo</w:t>
                        </w:r>
                      </w:hyperlink>
                    </w:p>
                    <w:p w:rsidR="00382A98" w:rsidRDefault="00382A98" w:rsidP="00A91E46">
                      <w:pPr>
                        <w:spacing w:after="0"/>
                        <w:rPr>
                          <w:b/>
                          <w:bCs/>
                          <w:color w:val="2F5897" w:themeColor="text2"/>
                        </w:rPr>
                      </w:pPr>
                      <w:hyperlink r:id="rId16" w:history="1">
                        <w:r w:rsidRPr="00045D3B">
                          <w:rPr>
                            <w:rStyle w:val="Hipervnculo"/>
                            <w:b/>
                            <w:bCs/>
                          </w:rPr>
                          <w:t>drada@rree.gob.bo</w:t>
                        </w:r>
                      </w:hyperlink>
                    </w:p>
                    <w:p w:rsidR="00382A98" w:rsidRDefault="00382A98" w:rsidP="0080392E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:rsidR="0080392E" w:rsidRDefault="00E80BFF" w:rsidP="0080392E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Edificio Ex USAID, </w:t>
                      </w:r>
                      <w:r w:rsidR="0080392E">
                        <w:rPr>
                          <w:color w:val="2F5897" w:themeColor="text2"/>
                        </w:rPr>
                        <w:t xml:space="preserve">Calle </w:t>
                      </w:r>
                      <w:r>
                        <w:rPr>
                          <w:color w:val="2F5897" w:themeColor="text2"/>
                        </w:rPr>
                        <w:t xml:space="preserve">10 S/N esquina Costanerita, Obrajes  </w:t>
                      </w:r>
                    </w:p>
                    <w:p w:rsidR="0080392E" w:rsidRDefault="0080392E" w:rsidP="0080392E">
                      <w:pPr>
                        <w:spacing w:after="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Dirección de Límites, Fronteras y Aguas Internacionales Transfronterizas </w:t>
                      </w:r>
                    </w:p>
                    <w:p w:rsidR="00C36DA0" w:rsidRPr="0080392E" w:rsidRDefault="00C36DA0" w:rsidP="0080392E">
                      <w:pPr>
                        <w:spacing w:after="0"/>
                        <w:rPr>
                          <w:b/>
                          <w:color w:val="2F5897" w:themeColor="text2"/>
                        </w:rPr>
                      </w:pPr>
                      <w:r w:rsidRPr="0080392E">
                        <w:rPr>
                          <w:b/>
                          <w:color w:val="2F5897" w:themeColor="text2"/>
                        </w:rPr>
                        <w:t xml:space="preserve">Ministerio de </w:t>
                      </w:r>
                      <w:r w:rsidR="0080392E" w:rsidRPr="0080392E">
                        <w:rPr>
                          <w:b/>
                          <w:color w:val="2F5897" w:themeColor="text2"/>
                        </w:rPr>
                        <w:t>R</w:t>
                      </w:r>
                      <w:r w:rsidRPr="0080392E">
                        <w:rPr>
                          <w:b/>
                          <w:color w:val="2F5897" w:themeColor="text2"/>
                        </w:rPr>
                        <w:t>elaciones Exteriores</w:t>
                      </w:r>
                    </w:p>
                    <w:p w:rsidR="00A91E46" w:rsidRDefault="00A91E46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C8244A" w:rsidRDefault="00C8244A" w:rsidP="00C8244A"/>
    <w:p w:rsidR="00C8244A" w:rsidRDefault="00C8244A" w:rsidP="00C8244A"/>
    <w:p w:rsidR="00C8244A" w:rsidRDefault="00C8244A" w:rsidP="001345BB">
      <w:pPr>
        <w:pStyle w:val="Ttulo1"/>
        <w:spacing w:before="0"/>
        <w:jc w:val="center"/>
        <w:rPr>
          <w:sz w:val="20"/>
          <w:szCs w:val="20"/>
        </w:rPr>
      </w:pPr>
    </w:p>
    <w:p w:rsidR="00D40948" w:rsidRPr="00C8244A" w:rsidRDefault="00D40948" w:rsidP="001345BB">
      <w:pPr>
        <w:pStyle w:val="Ttulo1"/>
        <w:spacing w:before="0"/>
        <w:jc w:val="center"/>
        <w:rPr>
          <w:b/>
          <w:sz w:val="24"/>
          <w:szCs w:val="20"/>
        </w:rPr>
      </w:pPr>
      <w:r w:rsidRPr="00C8244A">
        <w:rPr>
          <w:sz w:val="24"/>
          <w:szCs w:val="20"/>
        </w:rPr>
        <w:t xml:space="preserve">CONVOCATORIA </w:t>
      </w:r>
      <w:r w:rsidR="001345BB" w:rsidRPr="00C8244A">
        <w:rPr>
          <w:sz w:val="24"/>
          <w:szCs w:val="20"/>
        </w:rPr>
        <w:t xml:space="preserve"> </w:t>
      </w:r>
      <w:r w:rsidRPr="00C8244A">
        <w:rPr>
          <w:sz w:val="24"/>
          <w:szCs w:val="20"/>
        </w:rPr>
        <w:t xml:space="preserve">- </w:t>
      </w:r>
      <w:r w:rsidR="001345BB" w:rsidRPr="00C8244A">
        <w:rPr>
          <w:sz w:val="24"/>
          <w:szCs w:val="20"/>
        </w:rPr>
        <w:t>DGLFAIT 1</w:t>
      </w:r>
      <w:r w:rsidRPr="00C8244A">
        <w:rPr>
          <w:sz w:val="24"/>
          <w:szCs w:val="20"/>
        </w:rPr>
        <w:t>/1</w:t>
      </w:r>
      <w:r w:rsidR="00462AA7" w:rsidRPr="00C8244A">
        <w:rPr>
          <w:sz w:val="24"/>
          <w:szCs w:val="20"/>
        </w:rPr>
        <w:t>6</w:t>
      </w:r>
    </w:p>
    <w:p w:rsidR="00D40948" w:rsidRPr="00C8244A" w:rsidRDefault="00D40948" w:rsidP="002339D0">
      <w:pPr>
        <w:spacing w:after="0"/>
        <w:rPr>
          <w:b/>
          <w:sz w:val="24"/>
          <w:szCs w:val="20"/>
          <w:lang w:eastAsia="es-ES_tradnl"/>
        </w:rPr>
      </w:pPr>
    </w:p>
    <w:p w:rsidR="008C7847" w:rsidRPr="00C8244A" w:rsidRDefault="008C7847" w:rsidP="003A1ABE">
      <w:pPr>
        <w:jc w:val="both"/>
        <w:rPr>
          <w:b/>
          <w:sz w:val="32"/>
          <w:szCs w:val="20"/>
          <w:lang w:eastAsia="es-ES_tradnl"/>
        </w:rPr>
      </w:pPr>
      <w:r w:rsidRPr="00C8244A">
        <w:rPr>
          <w:b/>
          <w:sz w:val="32"/>
          <w:szCs w:val="20"/>
          <w:lang w:eastAsia="es-ES_tradnl"/>
        </w:rPr>
        <w:t xml:space="preserve">Profesionales </w:t>
      </w:r>
      <w:r w:rsidR="0018498C" w:rsidRPr="00C8244A">
        <w:rPr>
          <w:b/>
          <w:sz w:val="32"/>
          <w:szCs w:val="20"/>
          <w:lang w:eastAsia="es-ES_tradnl"/>
        </w:rPr>
        <w:t xml:space="preserve">en Bibliotecología o Archivística, </w:t>
      </w:r>
      <w:r w:rsidR="003A1ABE" w:rsidRPr="00C8244A">
        <w:rPr>
          <w:b/>
          <w:sz w:val="32"/>
          <w:szCs w:val="20"/>
          <w:lang w:eastAsia="es-ES_tradnl"/>
        </w:rPr>
        <w:t>con experiencia en organización y catalogación de Archivos</w:t>
      </w:r>
      <w:r w:rsidR="0018498C" w:rsidRPr="00C8244A">
        <w:rPr>
          <w:b/>
          <w:sz w:val="32"/>
          <w:szCs w:val="20"/>
          <w:lang w:eastAsia="es-ES_tradnl"/>
        </w:rPr>
        <w:t xml:space="preserve"> y Bibliotecas temáticas</w:t>
      </w:r>
      <w:r w:rsidR="003A1ABE" w:rsidRPr="00C8244A">
        <w:rPr>
          <w:b/>
          <w:sz w:val="32"/>
          <w:szCs w:val="20"/>
          <w:lang w:eastAsia="es-ES_tradnl"/>
        </w:rPr>
        <w:t>, digitalización de documentos e ingreso a base de datos</w:t>
      </w:r>
      <w:r w:rsidR="00072EA0" w:rsidRPr="00C8244A">
        <w:rPr>
          <w:b/>
          <w:sz w:val="32"/>
          <w:szCs w:val="20"/>
          <w:lang w:eastAsia="es-ES_tradnl"/>
        </w:rPr>
        <w:t>.</w:t>
      </w:r>
    </w:p>
    <w:p w:rsidR="00474010" w:rsidRPr="00474010" w:rsidRDefault="00C8244A" w:rsidP="00DC617A">
      <w:r w:rsidRPr="00C8244A">
        <w:rPr>
          <w:rFonts w:ascii="Arial" w:eastAsia="Times New Roman" w:hAnsi="Arial" w:cs="Arial"/>
          <w:b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3370BF" wp14:editId="0D793C30">
                <wp:simplePos x="0" y="0"/>
                <wp:positionH relativeFrom="column">
                  <wp:posOffset>3175</wp:posOffset>
                </wp:positionH>
                <wp:positionV relativeFrom="paragraph">
                  <wp:posOffset>538480</wp:posOffset>
                </wp:positionV>
                <wp:extent cx="4171950" cy="0"/>
                <wp:effectExtent l="0" t="19050" r="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42.4pt" to="328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" strokecolor="#566daf [3044]" strokeweight="3pt">
                <o:lock v:ext="edit" shapetype="f"/>
              </v:line>
            </w:pict>
          </mc:Fallback>
        </mc:AlternateContent>
      </w:r>
      <w:r w:rsidR="00BA0B55" w:rsidRPr="00C8244A">
        <w:rPr>
          <w:b/>
          <w:sz w:val="24"/>
          <w:szCs w:val="20"/>
          <w:lang w:eastAsia="es-ES_tradnl"/>
        </w:rPr>
        <w:t xml:space="preserve"> </w:t>
      </w:r>
      <w:r w:rsidR="00AA4FD7" w:rsidRPr="00C8244A">
        <w:rPr>
          <w:sz w:val="24"/>
          <w:szCs w:val="20"/>
        </w:rPr>
        <w:t xml:space="preserve">ENVIAR CV SIN DOCUMENTAR A LOS CORREOS MENCIONADOS </w:t>
      </w:r>
      <w:r w:rsidR="00AA4FD7" w:rsidRPr="00C8244A">
        <w:rPr>
          <w:sz w:val="28"/>
        </w:rPr>
        <w:t xml:space="preserve">  </w:t>
      </w:r>
      <w:bookmarkStart w:id="0" w:name="_GoBack"/>
      <w:bookmarkEnd w:id="0"/>
    </w:p>
    <w:sectPr w:rsidR="00474010" w:rsidRPr="00474010" w:rsidSect="00C8244A">
      <w:pgSz w:w="12240" w:h="15840" w:code="1"/>
      <w:pgMar w:top="993" w:right="910" w:bottom="995" w:left="9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E12"/>
    <w:multiLevelType w:val="hybridMultilevel"/>
    <w:tmpl w:val="428E9B0C"/>
    <w:lvl w:ilvl="0" w:tplc="AA3E9E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78B1"/>
    <w:multiLevelType w:val="hybridMultilevel"/>
    <w:tmpl w:val="E8D8375C"/>
    <w:lvl w:ilvl="0" w:tplc="8EF25F7E">
      <w:start w:val="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313"/>
    <w:multiLevelType w:val="hybridMultilevel"/>
    <w:tmpl w:val="44805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7B09"/>
    <w:multiLevelType w:val="hybridMultilevel"/>
    <w:tmpl w:val="21F2A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D1E8B"/>
    <w:multiLevelType w:val="hybridMultilevel"/>
    <w:tmpl w:val="CB90C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55"/>
    <w:rsid w:val="00031D4E"/>
    <w:rsid w:val="00072EA0"/>
    <w:rsid w:val="000C788D"/>
    <w:rsid w:val="00124CBC"/>
    <w:rsid w:val="001345BB"/>
    <w:rsid w:val="0015103F"/>
    <w:rsid w:val="00170897"/>
    <w:rsid w:val="00182255"/>
    <w:rsid w:val="0018498C"/>
    <w:rsid w:val="001B4B6C"/>
    <w:rsid w:val="002064A4"/>
    <w:rsid w:val="002339D0"/>
    <w:rsid w:val="00251C22"/>
    <w:rsid w:val="002805D4"/>
    <w:rsid w:val="00302B43"/>
    <w:rsid w:val="00303A3F"/>
    <w:rsid w:val="0030690F"/>
    <w:rsid w:val="00317CB4"/>
    <w:rsid w:val="00336AF9"/>
    <w:rsid w:val="00382A98"/>
    <w:rsid w:val="003A1ABE"/>
    <w:rsid w:val="003A2E27"/>
    <w:rsid w:val="003C4BCF"/>
    <w:rsid w:val="0040334F"/>
    <w:rsid w:val="00412CB9"/>
    <w:rsid w:val="00420E3A"/>
    <w:rsid w:val="00462AA7"/>
    <w:rsid w:val="00474010"/>
    <w:rsid w:val="004C3AFA"/>
    <w:rsid w:val="004C549A"/>
    <w:rsid w:val="004C5EB2"/>
    <w:rsid w:val="005E6C0D"/>
    <w:rsid w:val="005F28A1"/>
    <w:rsid w:val="0065505A"/>
    <w:rsid w:val="006A7E88"/>
    <w:rsid w:val="006B03D2"/>
    <w:rsid w:val="006F4D1F"/>
    <w:rsid w:val="00730D3B"/>
    <w:rsid w:val="007469D6"/>
    <w:rsid w:val="007561CC"/>
    <w:rsid w:val="0076217B"/>
    <w:rsid w:val="007B3CDB"/>
    <w:rsid w:val="007C251A"/>
    <w:rsid w:val="0080392E"/>
    <w:rsid w:val="00831308"/>
    <w:rsid w:val="008C7847"/>
    <w:rsid w:val="00903AA9"/>
    <w:rsid w:val="00915375"/>
    <w:rsid w:val="00916E90"/>
    <w:rsid w:val="00923C88"/>
    <w:rsid w:val="009C6AE6"/>
    <w:rsid w:val="009F23F2"/>
    <w:rsid w:val="00A00ACC"/>
    <w:rsid w:val="00A20CC3"/>
    <w:rsid w:val="00A220A0"/>
    <w:rsid w:val="00A674ED"/>
    <w:rsid w:val="00A675CC"/>
    <w:rsid w:val="00A91E46"/>
    <w:rsid w:val="00AA4FD7"/>
    <w:rsid w:val="00AE4871"/>
    <w:rsid w:val="00B024EF"/>
    <w:rsid w:val="00B059DD"/>
    <w:rsid w:val="00B418BB"/>
    <w:rsid w:val="00B817C6"/>
    <w:rsid w:val="00BA0B55"/>
    <w:rsid w:val="00C3428D"/>
    <w:rsid w:val="00C36DA0"/>
    <w:rsid w:val="00C8244A"/>
    <w:rsid w:val="00CB514C"/>
    <w:rsid w:val="00CD36B5"/>
    <w:rsid w:val="00CD6C56"/>
    <w:rsid w:val="00CF66E6"/>
    <w:rsid w:val="00D40948"/>
    <w:rsid w:val="00D85FC7"/>
    <w:rsid w:val="00DC617A"/>
    <w:rsid w:val="00DD6405"/>
    <w:rsid w:val="00E01027"/>
    <w:rsid w:val="00E80BFF"/>
    <w:rsid w:val="00E9120B"/>
    <w:rsid w:val="00EB7FD8"/>
    <w:rsid w:val="00EC7CE4"/>
    <w:rsid w:val="00F34F18"/>
    <w:rsid w:val="00FA1544"/>
    <w:rsid w:val="00FE0501"/>
    <w:rsid w:val="00FE2E07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10"/>
  </w:style>
  <w:style w:type="paragraph" w:styleId="Ttulo1">
    <w:name w:val="heading 1"/>
    <w:basedOn w:val="Normal"/>
    <w:next w:val="Normal"/>
    <w:link w:val="Ttulo1Car"/>
    <w:uiPriority w:val="9"/>
    <w:qFormat/>
    <w:rsid w:val="001708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8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89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897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897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7089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8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897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897"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897"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897"/>
    <w:rPr>
      <w:rFonts w:asciiTheme="majorHAnsi" w:eastAsiaTheme="majorEastAsia" w:hAnsiTheme="majorHAnsi" w:cstheme="majorBidi"/>
      <w:color w:val="2F5897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897"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897"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897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89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70897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7089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70897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170897"/>
    <w:rPr>
      <w:b/>
      <w:bCs/>
    </w:rPr>
  </w:style>
  <w:style w:type="character" w:styleId="nfasis">
    <w:name w:val="Emphasis"/>
    <w:basedOn w:val="Fuentedeprrafopredeter"/>
    <w:uiPriority w:val="20"/>
    <w:qFormat/>
    <w:rsid w:val="00170897"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rsid w:val="0017089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70897"/>
  </w:style>
  <w:style w:type="paragraph" w:styleId="Prrafodelista">
    <w:name w:val="List Paragraph"/>
    <w:basedOn w:val="Normal"/>
    <w:uiPriority w:val="34"/>
    <w:qFormat/>
    <w:rsid w:val="00170897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">
    <w:name w:val="Quote"/>
    <w:basedOn w:val="Normal"/>
    <w:next w:val="Normal"/>
    <w:link w:val="CitaCar"/>
    <w:uiPriority w:val="29"/>
    <w:qFormat/>
    <w:rsid w:val="00170897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170897"/>
    <w:rPr>
      <w:rFonts w:asciiTheme="majorHAnsi" w:hAnsiTheme="majorHAnsi"/>
      <w:i/>
      <w:iCs/>
      <w:color w:val="6076B4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897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897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</w:rPr>
  </w:style>
  <w:style w:type="character" w:styleId="nfasissutil">
    <w:name w:val="Subtle Emphasis"/>
    <w:basedOn w:val="Fuentedeprrafopredeter"/>
    <w:uiPriority w:val="19"/>
    <w:qFormat/>
    <w:rsid w:val="0017089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70897"/>
    <w:rPr>
      <w:b/>
      <w:bCs/>
      <w:i/>
      <w:iCs/>
      <w:color w:val="000000"/>
    </w:rPr>
  </w:style>
  <w:style w:type="character" w:styleId="Referenciasutil">
    <w:name w:val="Subtle Reference"/>
    <w:basedOn w:val="Fuentedeprrafopredeter"/>
    <w:uiPriority w:val="31"/>
    <w:qFormat/>
    <w:rsid w:val="0017089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70897"/>
    <w:rPr>
      <w:b/>
      <w:bCs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70897"/>
    <w:rPr>
      <w:b/>
      <w:bCs/>
      <w:smallCaps/>
      <w:spacing w:val="1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70897"/>
    <w:pPr>
      <w:spacing w:after="100"/>
    </w:pPr>
  </w:style>
  <w:style w:type="table" w:styleId="Tablaconcuadrcula">
    <w:name w:val="Table Grid"/>
    <w:basedOn w:val="Tablanormal"/>
    <w:uiPriority w:val="1"/>
    <w:rsid w:val="0017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08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1E4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10"/>
  </w:style>
  <w:style w:type="paragraph" w:styleId="Ttulo1">
    <w:name w:val="heading 1"/>
    <w:basedOn w:val="Normal"/>
    <w:next w:val="Normal"/>
    <w:link w:val="Ttulo1Car"/>
    <w:uiPriority w:val="9"/>
    <w:qFormat/>
    <w:rsid w:val="001708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8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89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897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897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897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70897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8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897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897"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897"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897"/>
    <w:rPr>
      <w:rFonts w:asciiTheme="majorHAnsi" w:eastAsiaTheme="majorEastAsia" w:hAnsiTheme="majorHAnsi" w:cstheme="majorBidi"/>
      <w:color w:val="2F5897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897"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897"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897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89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70897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7089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170897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170897"/>
    <w:rPr>
      <w:b/>
      <w:bCs/>
    </w:rPr>
  </w:style>
  <w:style w:type="character" w:styleId="nfasis">
    <w:name w:val="Emphasis"/>
    <w:basedOn w:val="Fuentedeprrafopredeter"/>
    <w:uiPriority w:val="20"/>
    <w:qFormat/>
    <w:rsid w:val="00170897"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rsid w:val="0017089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70897"/>
  </w:style>
  <w:style w:type="paragraph" w:styleId="Prrafodelista">
    <w:name w:val="List Paragraph"/>
    <w:basedOn w:val="Normal"/>
    <w:uiPriority w:val="34"/>
    <w:qFormat/>
    <w:rsid w:val="00170897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">
    <w:name w:val="Quote"/>
    <w:basedOn w:val="Normal"/>
    <w:next w:val="Normal"/>
    <w:link w:val="CitaCar"/>
    <w:uiPriority w:val="29"/>
    <w:qFormat/>
    <w:rsid w:val="00170897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170897"/>
    <w:rPr>
      <w:rFonts w:asciiTheme="majorHAnsi" w:hAnsiTheme="majorHAnsi"/>
      <w:i/>
      <w:iCs/>
      <w:color w:val="6076B4" w:themeColor="accen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897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897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</w:rPr>
  </w:style>
  <w:style w:type="character" w:styleId="nfasissutil">
    <w:name w:val="Subtle Emphasis"/>
    <w:basedOn w:val="Fuentedeprrafopredeter"/>
    <w:uiPriority w:val="19"/>
    <w:qFormat/>
    <w:rsid w:val="0017089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70897"/>
    <w:rPr>
      <w:b/>
      <w:bCs/>
      <w:i/>
      <w:iCs/>
      <w:color w:val="000000"/>
    </w:rPr>
  </w:style>
  <w:style w:type="character" w:styleId="Referenciasutil">
    <w:name w:val="Subtle Reference"/>
    <w:basedOn w:val="Fuentedeprrafopredeter"/>
    <w:uiPriority w:val="31"/>
    <w:qFormat/>
    <w:rsid w:val="0017089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70897"/>
    <w:rPr>
      <w:b/>
      <w:bCs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70897"/>
    <w:rPr>
      <w:b/>
      <w:bCs/>
      <w:smallCaps/>
      <w:spacing w:val="1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70897"/>
    <w:pPr>
      <w:spacing w:after="100"/>
    </w:pPr>
  </w:style>
  <w:style w:type="table" w:styleId="Tablaconcuadrcula">
    <w:name w:val="Table Grid"/>
    <w:basedOn w:val="Tablanormal"/>
    <w:uiPriority w:val="1"/>
    <w:rsid w:val="0017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08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1E4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cilleria.b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ada@rree.gob.b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rada@rree.gob.b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montero@rree.gob.bo" TargetMode="External"/><Relationship Id="rId5" Type="http://schemas.openxmlformats.org/officeDocument/2006/relationships/styles" Target="styles.xml"/><Relationship Id="rId15" Type="http://schemas.openxmlformats.org/officeDocument/2006/relationships/hyperlink" Target="mailto:mmontero@rree.gob.bo" TargetMode="External"/><Relationship Id="rId10" Type="http://schemas.openxmlformats.org/officeDocument/2006/relationships/hyperlink" Target="mailto:jsegurola@rree.gob.b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ncilleria.bo/" TargetMode="External"/><Relationship Id="rId14" Type="http://schemas.openxmlformats.org/officeDocument/2006/relationships/hyperlink" Target="mailto:jsegurola@rree.gob.b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gurola\AppData\Roaming\Microsoft\Plantilla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2014-08-04T00:00:00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3EDCA-7E0E-48D9-9E2C-5B773324A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8598A-4CFF-45B3-945F-9BC0CD03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21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PÚBLICA</vt:lpstr>
      <vt:lpstr/>
    </vt:vector>
  </TitlesOfParts>
  <Company>MINISTERIO DE RELACIONES EXTERIORES                                                                                                                     DIRECCION GENERAL DE LÍMITES, FRONTERAS  Y AGUAS INTERNACIONALES TRANSFRONTERIZAS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Juan Carlos Segurola Tapia</dc:creator>
  <cp:lastModifiedBy>David Antonio Rada Riveros</cp:lastModifiedBy>
  <cp:revision>5</cp:revision>
  <cp:lastPrinted>2016-08-11T20:37:00Z</cp:lastPrinted>
  <dcterms:created xsi:type="dcterms:W3CDTF">2016-08-03T22:07:00Z</dcterms:created>
  <dcterms:modified xsi:type="dcterms:W3CDTF">2016-08-17T15:21:00Z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