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987D84" w:rsidRDefault="002C64D4" w:rsidP="003212AE">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IDENTIFICADOR CELAC"/>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 celac-2"/>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987D84" w:rsidRDefault="00921202" w:rsidP="003212AE"/>
    <w:p w:rsidR="003212AE" w:rsidRPr="00987D84" w:rsidRDefault="003212AE" w:rsidP="003212AE"/>
    <w:p w:rsidR="003212AE" w:rsidRPr="00987D84" w:rsidRDefault="003212AE" w:rsidP="003212AE"/>
    <w:p w:rsidR="003212AE" w:rsidRPr="00987D84" w:rsidRDefault="003212AE" w:rsidP="003212AE"/>
    <w:p w:rsidR="003212AE" w:rsidRPr="00987D84" w:rsidRDefault="003212AE" w:rsidP="003212AE"/>
    <w:p w:rsidR="003212AE" w:rsidRPr="00987D84" w:rsidRDefault="003212AE" w:rsidP="003212AE"/>
    <w:p w:rsidR="003212AE" w:rsidRPr="00987D84" w:rsidRDefault="003212AE" w:rsidP="003212AE"/>
    <w:p w:rsidR="003212AE" w:rsidRPr="00987D84" w:rsidRDefault="003212AE" w:rsidP="003212AE"/>
    <w:p w:rsidR="00CD27B0" w:rsidRPr="00987D84" w:rsidRDefault="00CD27B0" w:rsidP="003212AE"/>
    <w:p w:rsidR="00CD27B0" w:rsidRPr="00987D84" w:rsidRDefault="00CD27B0" w:rsidP="00CD27B0">
      <w:pPr>
        <w:rPr>
          <w:sz w:val="24"/>
          <w:szCs w:val="24"/>
        </w:rPr>
      </w:pPr>
    </w:p>
    <w:p w:rsidR="00FA5CF1" w:rsidRPr="00987D84" w:rsidRDefault="00B326BD" w:rsidP="000232E3">
      <w:pPr>
        <w:pStyle w:val="Default"/>
        <w:jc w:val="center"/>
        <w:rPr>
          <w:rFonts w:ascii="Calibri" w:hAnsi="Calibri" w:cs="Arial"/>
          <w:b/>
          <w:bCs/>
          <w:color w:val="auto"/>
        </w:rPr>
      </w:pPr>
      <w:r w:rsidRPr="00987D84">
        <w:rPr>
          <w:rFonts w:ascii="Calibri" w:hAnsi="Calibri" w:cs="Arial"/>
          <w:b/>
          <w:bCs/>
          <w:color w:val="auto"/>
        </w:rPr>
        <w:t>DECLARACIÓN</w:t>
      </w:r>
      <w:r w:rsidR="00FA5CF1" w:rsidRPr="00987D84">
        <w:rPr>
          <w:rFonts w:ascii="Calibri" w:hAnsi="Calibri" w:cs="Arial"/>
          <w:b/>
          <w:bCs/>
          <w:color w:val="auto"/>
        </w:rPr>
        <w:t xml:space="preserve"> ESPECIAL</w:t>
      </w:r>
      <w:r w:rsidR="00987D84" w:rsidRPr="00987D84">
        <w:rPr>
          <w:rFonts w:ascii="Calibri" w:hAnsi="Calibri" w:cs="Arial"/>
          <w:b/>
          <w:bCs/>
          <w:color w:val="auto"/>
        </w:rPr>
        <w:t xml:space="preserve"> </w:t>
      </w:r>
      <w:r w:rsidR="00FA5CF1" w:rsidRPr="00987D84">
        <w:rPr>
          <w:rFonts w:ascii="Calibri" w:hAnsi="Calibri" w:cs="Arial"/>
          <w:b/>
          <w:bCs/>
          <w:color w:val="auto"/>
        </w:rPr>
        <w:t>SOBRE LA DESIGNACIÓN DEL ENVIADO ESPECIAL DEL SECRETARIO GENERAL EN</w:t>
      </w:r>
      <w:r w:rsidR="00F80B91" w:rsidRPr="00987D84">
        <w:rPr>
          <w:rFonts w:ascii="Calibri" w:hAnsi="Calibri" w:cs="Arial"/>
          <w:b/>
          <w:bCs/>
          <w:color w:val="auto"/>
        </w:rPr>
        <w:t> </w:t>
      </w:r>
      <w:r w:rsidR="00FA5CF1" w:rsidRPr="00987D84">
        <w:rPr>
          <w:rFonts w:ascii="Calibri" w:hAnsi="Calibri" w:cs="Arial"/>
          <w:b/>
          <w:bCs/>
          <w:color w:val="auto"/>
        </w:rPr>
        <w:t>DISCAPACIDAD Y ACCESIBILIDAD</w:t>
      </w:r>
    </w:p>
    <w:p w:rsidR="00FA5CF1" w:rsidRPr="00987D84" w:rsidRDefault="00FA5CF1" w:rsidP="000232E3">
      <w:pPr>
        <w:pStyle w:val="Default"/>
        <w:jc w:val="center"/>
        <w:rPr>
          <w:rFonts w:ascii="Calibri" w:hAnsi="Calibri" w:cs="Arial"/>
          <w:color w:val="auto"/>
        </w:rPr>
      </w:pPr>
    </w:p>
    <w:p w:rsidR="007A438F" w:rsidRPr="00987D84" w:rsidRDefault="007A438F" w:rsidP="007A438F">
      <w:pPr>
        <w:jc w:val="both"/>
        <w:rPr>
          <w:rFonts w:cs="Arial"/>
          <w:sz w:val="24"/>
          <w:szCs w:val="24"/>
        </w:rPr>
      </w:pPr>
      <w:r w:rsidRPr="00987D84">
        <w:rPr>
          <w:rStyle w:val="hps"/>
          <w:rFonts w:cs="Arial"/>
          <w:sz w:val="24"/>
          <w:szCs w:val="24"/>
        </w:rPr>
        <w:t>Las Jefas y los Jefes de Estado y de Gobierno de América Latina y el Caribe, reunidos en La Habana, Cuba, en ocasión de la II Cumbre de la Comunidad de Estados Latinoamericanos y Caribeños (CELAC), celebrada los días 28 y 29 de enero de 2014,</w:t>
      </w:r>
    </w:p>
    <w:p w:rsidR="00FA5CF1" w:rsidRPr="00987D84" w:rsidRDefault="00FA5CF1" w:rsidP="007A438F">
      <w:pPr>
        <w:jc w:val="both"/>
        <w:rPr>
          <w:rFonts w:eastAsia="Times New Roman" w:cs="Arial"/>
          <w:sz w:val="24"/>
          <w:szCs w:val="24"/>
          <w:lang w:eastAsia="es-ES"/>
        </w:rPr>
      </w:pPr>
    </w:p>
    <w:p w:rsidR="00FA5CF1" w:rsidRPr="00987D84" w:rsidRDefault="00FA5CF1" w:rsidP="007A438F">
      <w:pPr>
        <w:jc w:val="both"/>
        <w:rPr>
          <w:rFonts w:eastAsia="Times New Roman" w:cs="Arial"/>
          <w:sz w:val="24"/>
          <w:szCs w:val="24"/>
          <w:lang w:eastAsia="es-ES"/>
        </w:rPr>
      </w:pPr>
      <w:r w:rsidRPr="00987D84">
        <w:rPr>
          <w:rFonts w:eastAsia="Times New Roman" w:cs="Arial"/>
          <w:sz w:val="24"/>
          <w:szCs w:val="24"/>
          <w:lang w:eastAsia="es-ES"/>
        </w:rPr>
        <w:t>CONSIDERANDO</w:t>
      </w:r>
    </w:p>
    <w:p w:rsidR="00FA5CF1" w:rsidRPr="00987D84" w:rsidRDefault="00FA5CF1" w:rsidP="007A438F">
      <w:pPr>
        <w:jc w:val="both"/>
        <w:rPr>
          <w:rFonts w:eastAsia="Times New Roman" w:cs="Arial"/>
          <w:sz w:val="24"/>
          <w:szCs w:val="24"/>
          <w:lang w:eastAsia="es-ES"/>
        </w:rPr>
      </w:pPr>
    </w:p>
    <w:p w:rsidR="00FA5CF1" w:rsidRPr="00987D84" w:rsidRDefault="00FA5CF1" w:rsidP="007A438F">
      <w:pPr>
        <w:pStyle w:val="Estilo"/>
        <w:ind w:left="4" w:right="10"/>
        <w:jc w:val="both"/>
        <w:rPr>
          <w:rFonts w:ascii="Calibri" w:hAnsi="Calibri"/>
        </w:rPr>
      </w:pPr>
      <w:r w:rsidRPr="00987D84">
        <w:rPr>
          <w:rFonts w:ascii="Calibri" w:hAnsi="Calibri"/>
        </w:rPr>
        <w:t xml:space="preserve">Que la Comunidad promueve el posicionamiento de los </w:t>
      </w:r>
      <w:r w:rsidR="007A438F" w:rsidRPr="00987D84">
        <w:rPr>
          <w:rFonts w:ascii="Calibri" w:hAnsi="Calibri"/>
        </w:rPr>
        <w:t>d</w:t>
      </w:r>
      <w:r w:rsidRPr="00987D84">
        <w:rPr>
          <w:rFonts w:ascii="Calibri" w:hAnsi="Calibri"/>
        </w:rPr>
        <w:t xml:space="preserve">erechos </w:t>
      </w:r>
      <w:r w:rsidR="007A438F" w:rsidRPr="00987D84">
        <w:rPr>
          <w:rFonts w:ascii="Calibri" w:hAnsi="Calibri"/>
        </w:rPr>
        <w:t>h</w:t>
      </w:r>
      <w:r w:rsidRPr="00987D84">
        <w:rPr>
          <w:rFonts w:ascii="Calibri" w:hAnsi="Calibri"/>
        </w:rPr>
        <w:t>umanos de las personas con discapacidad en la agenda internacional,</w:t>
      </w:r>
      <w:r w:rsidR="00987D84" w:rsidRPr="00987D84">
        <w:rPr>
          <w:rFonts w:ascii="Calibri" w:hAnsi="Calibri"/>
        </w:rPr>
        <w:t xml:space="preserve"> </w:t>
      </w:r>
      <w:r w:rsidRPr="00987D84">
        <w:rPr>
          <w:rFonts w:ascii="Calibri" w:hAnsi="Calibri"/>
        </w:rPr>
        <w:t xml:space="preserve">a fin de visibilizar y generar conciencia sobre su situación, y con el objeto de asegurar su participación plena </w:t>
      </w:r>
      <w:r w:rsidRPr="00987D84">
        <w:rPr>
          <w:rFonts w:ascii="Calibri" w:hAnsi="Calibri"/>
          <w:w w:val="86"/>
        </w:rPr>
        <w:t xml:space="preserve">y </w:t>
      </w:r>
      <w:r w:rsidRPr="00987D84">
        <w:rPr>
          <w:rFonts w:ascii="Calibri" w:hAnsi="Calibri"/>
        </w:rPr>
        <w:t xml:space="preserve">efectiva en la vida social </w:t>
      </w:r>
      <w:r w:rsidRPr="00987D84">
        <w:rPr>
          <w:rFonts w:ascii="Calibri" w:hAnsi="Calibri"/>
          <w:w w:val="86"/>
        </w:rPr>
        <w:t xml:space="preserve">y </w:t>
      </w:r>
      <w:r w:rsidRPr="00987D84">
        <w:rPr>
          <w:rFonts w:ascii="Calibri" w:hAnsi="Calibri"/>
        </w:rPr>
        <w:t xml:space="preserve">el desarrollo, promover </w:t>
      </w:r>
      <w:r w:rsidRPr="00987D84">
        <w:rPr>
          <w:rFonts w:ascii="Calibri" w:hAnsi="Calibri"/>
          <w:w w:val="86"/>
        </w:rPr>
        <w:t xml:space="preserve">y </w:t>
      </w:r>
      <w:r w:rsidRPr="00987D84">
        <w:rPr>
          <w:rFonts w:ascii="Calibri" w:hAnsi="Calibri"/>
        </w:rPr>
        <w:t xml:space="preserve">proteger sus derechos </w:t>
      </w:r>
      <w:r w:rsidRPr="00987D84">
        <w:rPr>
          <w:rFonts w:ascii="Calibri" w:hAnsi="Calibri"/>
          <w:w w:val="86"/>
        </w:rPr>
        <w:t xml:space="preserve">y </w:t>
      </w:r>
      <w:r w:rsidRPr="00987D84">
        <w:rPr>
          <w:rFonts w:ascii="Calibri" w:hAnsi="Calibri"/>
        </w:rPr>
        <w:t xml:space="preserve">dignidad, así como fomentar la igualdad de acceso al empleo, a la educación, a la información </w:t>
      </w:r>
      <w:r w:rsidRPr="00987D84">
        <w:rPr>
          <w:rFonts w:ascii="Calibri" w:hAnsi="Calibri"/>
          <w:w w:val="92"/>
        </w:rPr>
        <w:t xml:space="preserve">y </w:t>
      </w:r>
      <w:r w:rsidRPr="00987D84">
        <w:rPr>
          <w:rFonts w:ascii="Calibri" w:hAnsi="Calibri"/>
        </w:rPr>
        <w:t xml:space="preserve">a todos los bienes </w:t>
      </w:r>
      <w:r w:rsidRPr="00987D84">
        <w:rPr>
          <w:rFonts w:ascii="Calibri" w:hAnsi="Calibri"/>
          <w:w w:val="92"/>
        </w:rPr>
        <w:t xml:space="preserve">y </w:t>
      </w:r>
      <w:r w:rsidRPr="00987D84">
        <w:rPr>
          <w:rFonts w:ascii="Calibri" w:hAnsi="Calibri"/>
        </w:rPr>
        <w:t>servicios</w:t>
      </w:r>
      <w:r w:rsidR="007A438F" w:rsidRPr="00987D84">
        <w:rPr>
          <w:rFonts w:ascii="Calibri" w:hAnsi="Calibri"/>
        </w:rPr>
        <w:t>;</w:t>
      </w:r>
    </w:p>
    <w:p w:rsidR="00FA5CF1" w:rsidRPr="00987D84" w:rsidRDefault="00FA5CF1" w:rsidP="007A438F">
      <w:pPr>
        <w:pStyle w:val="Estilo"/>
        <w:ind w:left="4" w:right="10"/>
        <w:jc w:val="both"/>
        <w:rPr>
          <w:rFonts w:ascii="Calibri" w:hAnsi="Calibri"/>
        </w:rPr>
      </w:pPr>
    </w:p>
    <w:p w:rsidR="00FA5CF1" w:rsidRPr="00987D84" w:rsidRDefault="00FA5CF1" w:rsidP="007A438F">
      <w:pPr>
        <w:pStyle w:val="Estilo"/>
        <w:ind w:left="4" w:right="10"/>
        <w:jc w:val="both"/>
        <w:rPr>
          <w:rFonts w:ascii="Calibri" w:hAnsi="Calibri"/>
        </w:rPr>
      </w:pPr>
      <w:r w:rsidRPr="00987D84">
        <w:rPr>
          <w:rFonts w:ascii="Calibri" w:hAnsi="Calibri"/>
        </w:rPr>
        <w:t xml:space="preserve">Que el Secretario General de la ONU, </w:t>
      </w:r>
      <w:proofErr w:type="spellStart"/>
      <w:r w:rsidRPr="00987D84">
        <w:rPr>
          <w:rFonts w:ascii="Calibri" w:hAnsi="Calibri"/>
        </w:rPr>
        <w:t>Ban</w:t>
      </w:r>
      <w:proofErr w:type="spellEnd"/>
      <w:r w:rsidRPr="00987D84">
        <w:rPr>
          <w:rFonts w:ascii="Calibri" w:hAnsi="Calibri"/>
        </w:rPr>
        <w:t xml:space="preserve"> </w:t>
      </w:r>
      <w:proofErr w:type="spellStart"/>
      <w:r w:rsidRPr="00987D84">
        <w:rPr>
          <w:rFonts w:ascii="Calibri" w:hAnsi="Calibri"/>
        </w:rPr>
        <w:t>Ki-moon</w:t>
      </w:r>
      <w:proofErr w:type="spellEnd"/>
      <w:r w:rsidRPr="00987D84">
        <w:rPr>
          <w:rFonts w:ascii="Calibri" w:hAnsi="Calibri"/>
        </w:rPr>
        <w:t xml:space="preserve">, ha designado al </w:t>
      </w:r>
      <w:r w:rsidR="007A438F" w:rsidRPr="00987D84">
        <w:rPr>
          <w:rFonts w:ascii="Calibri" w:hAnsi="Calibri"/>
        </w:rPr>
        <w:t xml:space="preserve">Ex - </w:t>
      </w:r>
      <w:r w:rsidRPr="00987D84">
        <w:rPr>
          <w:rFonts w:ascii="Calibri" w:hAnsi="Calibri"/>
        </w:rPr>
        <w:t xml:space="preserve"> Vicepresidente del Ecuador, Lenin Moreno Garcés, como "Enviado Especial del Secretario General en Discapacidad y Accesibilidad"</w:t>
      </w:r>
      <w:r w:rsidR="007A438F" w:rsidRPr="00987D84">
        <w:rPr>
          <w:rFonts w:ascii="Calibri" w:hAnsi="Calibri"/>
        </w:rPr>
        <w:t>;</w:t>
      </w:r>
    </w:p>
    <w:p w:rsidR="00FA5CF1" w:rsidRPr="00987D84" w:rsidRDefault="00FA5CF1" w:rsidP="007A438F">
      <w:pPr>
        <w:jc w:val="both"/>
        <w:rPr>
          <w:rFonts w:eastAsia="Times New Roman" w:cs="Arial"/>
          <w:sz w:val="24"/>
          <w:szCs w:val="24"/>
          <w:lang w:eastAsia="es-ES"/>
        </w:rPr>
      </w:pPr>
    </w:p>
    <w:p w:rsidR="00FA5CF1" w:rsidRPr="00987D84" w:rsidRDefault="00FA5CF1" w:rsidP="007A438F">
      <w:pPr>
        <w:pStyle w:val="Estilo"/>
        <w:ind w:left="4" w:right="10"/>
        <w:jc w:val="both"/>
        <w:rPr>
          <w:rFonts w:ascii="Calibri" w:hAnsi="Calibri"/>
        </w:rPr>
      </w:pPr>
      <w:r w:rsidRPr="00987D84">
        <w:rPr>
          <w:rFonts w:ascii="Calibri" w:hAnsi="Calibri"/>
        </w:rPr>
        <w:t>Que la Convención sobre los Derechos de las Personas con Discapacidad incorpora un nuevo paradigma que va de un modelo asistencialista a uno centrado en los derechos de las personas con discapacidad y que su instrumentación a nivel nacional es clave para promover y proteger los derechos de las personas con discapacidad</w:t>
      </w:r>
      <w:r w:rsidR="007A438F" w:rsidRPr="00987D84">
        <w:rPr>
          <w:rFonts w:ascii="Calibri" w:hAnsi="Calibri"/>
        </w:rPr>
        <w:t>;</w:t>
      </w:r>
    </w:p>
    <w:p w:rsidR="00FA5CF1" w:rsidRPr="00987D84" w:rsidRDefault="00FA5CF1" w:rsidP="007A438F">
      <w:pPr>
        <w:pStyle w:val="Estilo"/>
        <w:ind w:left="4" w:right="10"/>
        <w:jc w:val="both"/>
        <w:rPr>
          <w:rFonts w:ascii="Calibri" w:hAnsi="Calibri"/>
        </w:rPr>
      </w:pPr>
    </w:p>
    <w:p w:rsidR="00FA5CF1" w:rsidRPr="00987D84" w:rsidRDefault="00FA5CF1" w:rsidP="007A438F">
      <w:pPr>
        <w:pStyle w:val="Estilo"/>
        <w:ind w:left="4" w:right="10"/>
        <w:jc w:val="both"/>
        <w:rPr>
          <w:rFonts w:ascii="Calibri" w:hAnsi="Calibri"/>
        </w:rPr>
      </w:pPr>
      <w:r w:rsidRPr="00987D84">
        <w:rPr>
          <w:rFonts w:ascii="Calibri" w:hAnsi="Calibri"/>
        </w:rPr>
        <w:t>Que de acuerdo a las resoluciones previamente aprobadas por la Asamblea General de las  Naciones Unidas, el Secretario General adoptará nuevas medidas para promover los  derechos de las personas con discapacidad en el sistema de las Naciones Unidas de </w:t>
      </w:r>
      <w:r w:rsidR="007A438F" w:rsidRPr="00987D84">
        <w:rPr>
          <w:rFonts w:ascii="Calibri" w:hAnsi="Calibri"/>
        </w:rPr>
        <w:t>conformidad con la Convención;</w:t>
      </w:r>
    </w:p>
    <w:p w:rsidR="00FA5CF1" w:rsidRPr="00987D84" w:rsidRDefault="00FA5CF1" w:rsidP="007A438F">
      <w:pPr>
        <w:jc w:val="both"/>
        <w:rPr>
          <w:rFonts w:eastAsia="Times New Roman" w:cs="Arial"/>
          <w:sz w:val="24"/>
          <w:szCs w:val="24"/>
          <w:lang w:eastAsia="es-ES"/>
        </w:rPr>
      </w:pPr>
    </w:p>
    <w:p w:rsidR="00FA5CF1" w:rsidRPr="00987D84" w:rsidRDefault="00FA5CF1" w:rsidP="007A438F">
      <w:pPr>
        <w:jc w:val="both"/>
        <w:rPr>
          <w:rFonts w:eastAsia="Times New Roman" w:cs="Arial"/>
          <w:sz w:val="24"/>
          <w:szCs w:val="24"/>
          <w:lang w:eastAsia="es-ES"/>
        </w:rPr>
      </w:pPr>
      <w:r w:rsidRPr="00987D84">
        <w:rPr>
          <w:rFonts w:eastAsia="Times New Roman" w:cs="Arial"/>
          <w:sz w:val="24"/>
          <w:szCs w:val="24"/>
          <w:lang w:eastAsia="es-ES"/>
        </w:rPr>
        <w:br w:type="page"/>
      </w:r>
      <w:r w:rsidRPr="00987D84">
        <w:rPr>
          <w:rFonts w:eastAsia="Times New Roman" w:cs="Arial"/>
          <w:sz w:val="24"/>
          <w:szCs w:val="24"/>
          <w:lang w:eastAsia="es-ES"/>
        </w:rPr>
        <w:lastRenderedPageBreak/>
        <w:t>ACUERDAN</w:t>
      </w:r>
    </w:p>
    <w:p w:rsidR="00FA5CF1" w:rsidRPr="00987D84" w:rsidRDefault="00FA5CF1" w:rsidP="007A438F">
      <w:pPr>
        <w:jc w:val="both"/>
        <w:rPr>
          <w:rFonts w:eastAsia="Times New Roman" w:cs="Arial"/>
          <w:sz w:val="24"/>
          <w:szCs w:val="24"/>
          <w:lang w:eastAsia="es-ES"/>
        </w:rPr>
      </w:pPr>
    </w:p>
    <w:p w:rsidR="00FA5CF1" w:rsidRPr="00987D84" w:rsidRDefault="00FA5CF1" w:rsidP="00987D84">
      <w:pPr>
        <w:numPr>
          <w:ilvl w:val="0"/>
          <w:numId w:val="4"/>
        </w:numPr>
        <w:ind w:left="360"/>
        <w:jc w:val="both"/>
        <w:rPr>
          <w:rFonts w:cs="Arial"/>
          <w:sz w:val="24"/>
          <w:szCs w:val="24"/>
        </w:rPr>
      </w:pPr>
      <w:r w:rsidRPr="00987D84">
        <w:rPr>
          <w:rFonts w:cs="Arial"/>
          <w:sz w:val="24"/>
          <w:szCs w:val="24"/>
        </w:rPr>
        <w:t xml:space="preserve">Acoger con beneplácito la nominación de las Naciones Unidas al Ex Vicepresidente del Ecuador, Lenin Voltaire Moreno Garcés, como "Enviado Especial del Secretario General en Discapacidad </w:t>
      </w:r>
      <w:r w:rsidRPr="00987D84">
        <w:rPr>
          <w:rFonts w:cs="Arial"/>
          <w:w w:val="83"/>
          <w:sz w:val="24"/>
          <w:szCs w:val="24"/>
        </w:rPr>
        <w:t xml:space="preserve">y </w:t>
      </w:r>
      <w:r w:rsidRPr="00987D84">
        <w:rPr>
          <w:rFonts w:cs="Arial"/>
          <w:sz w:val="24"/>
          <w:szCs w:val="24"/>
        </w:rPr>
        <w:t xml:space="preserve">Accesibilidad", como reconocimiento a su lucha por la garantía de los derechos de las personas con discapacidad, así como su atención oportuna e inmediata de miles de personas con discapacidad que vivían marginadas en medio de una situación de exclusión </w:t>
      </w:r>
      <w:r w:rsidRPr="00987D84">
        <w:rPr>
          <w:rFonts w:cs="Arial"/>
          <w:w w:val="83"/>
          <w:sz w:val="24"/>
          <w:szCs w:val="24"/>
        </w:rPr>
        <w:t xml:space="preserve">y </w:t>
      </w:r>
      <w:r w:rsidRPr="00987D84">
        <w:rPr>
          <w:rFonts w:cs="Arial"/>
          <w:sz w:val="24"/>
          <w:szCs w:val="24"/>
        </w:rPr>
        <w:t>pobreza.</w:t>
      </w:r>
    </w:p>
    <w:p w:rsidR="00FA5CF1" w:rsidRPr="00987D84" w:rsidRDefault="00FA5CF1" w:rsidP="00987D84">
      <w:pPr>
        <w:jc w:val="both"/>
        <w:rPr>
          <w:rFonts w:cs="Arial"/>
          <w:sz w:val="24"/>
          <w:szCs w:val="24"/>
        </w:rPr>
      </w:pPr>
    </w:p>
    <w:p w:rsidR="00FA5CF1" w:rsidRPr="00987D84" w:rsidRDefault="00FA5CF1" w:rsidP="00987D84">
      <w:pPr>
        <w:numPr>
          <w:ilvl w:val="0"/>
          <w:numId w:val="4"/>
        </w:numPr>
        <w:ind w:left="360"/>
        <w:jc w:val="both"/>
        <w:rPr>
          <w:rFonts w:cs="Arial"/>
          <w:sz w:val="24"/>
          <w:szCs w:val="24"/>
        </w:rPr>
      </w:pPr>
      <w:r w:rsidRPr="00987D84">
        <w:rPr>
          <w:rFonts w:cs="Arial"/>
          <w:sz w:val="24"/>
          <w:szCs w:val="24"/>
        </w:rPr>
        <w:t xml:space="preserve">Reafirmar su compromiso de respaldar la labor del Licenciado Lenin Moreno como “Enviado Especial del Secretario General en Discapacidad </w:t>
      </w:r>
      <w:r w:rsidRPr="00987D84">
        <w:rPr>
          <w:rFonts w:cs="Arial"/>
          <w:w w:val="92"/>
          <w:sz w:val="24"/>
          <w:szCs w:val="24"/>
        </w:rPr>
        <w:t xml:space="preserve">y </w:t>
      </w:r>
      <w:r w:rsidRPr="00987D84">
        <w:rPr>
          <w:rFonts w:cs="Arial"/>
          <w:sz w:val="24"/>
          <w:szCs w:val="24"/>
        </w:rPr>
        <w:t>Accesibilidad" para complementar los esfuerzos en esta área del Sistema de Naciones Unidas.</w:t>
      </w:r>
    </w:p>
    <w:p w:rsidR="00FA5CF1" w:rsidRPr="00987D84" w:rsidRDefault="00FA5CF1" w:rsidP="00987D84">
      <w:pPr>
        <w:pStyle w:val="Estilo"/>
        <w:jc w:val="both"/>
        <w:rPr>
          <w:rFonts w:ascii="Calibri" w:hAnsi="Calibri"/>
        </w:rPr>
      </w:pPr>
    </w:p>
    <w:p w:rsidR="00FA5CF1" w:rsidRPr="00987D84" w:rsidRDefault="00FA5CF1" w:rsidP="000232E3">
      <w:pPr>
        <w:rPr>
          <w:rFonts w:cs="Arial"/>
          <w:sz w:val="24"/>
          <w:szCs w:val="24"/>
        </w:rPr>
      </w:pPr>
    </w:p>
    <w:p w:rsidR="00CD27B0" w:rsidRPr="00987D84" w:rsidRDefault="00FA5CF1" w:rsidP="00FA5CF1">
      <w:pPr>
        <w:autoSpaceDE w:val="0"/>
        <w:autoSpaceDN w:val="0"/>
        <w:adjustRightInd w:val="0"/>
        <w:ind w:left="360"/>
        <w:jc w:val="right"/>
        <w:rPr>
          <w:rFonts w:cs="Arial"/>
          <w:sz w:val="24"/>
          <w:szCs w:val="24"/>
        </w:rPr>
      </w:pPr>
      <w:r w:rsidRPr="00987D84">
        <w:rPr>
          <w:rFonts w:cs="Arial"/>
          <w:sz w:val="24"/>
          <w:szCs w:val="24"/>
        </w:rPr>
        <w:t>La Habana, 29 de enero de 2014</w:t>
      </w:r>
    </w:p>
    <w:sectPr w:rsidR="00CD27B0" w:rsidRPr="00987D84"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2A" w:rsidRDefault="0015612A" w:rsidP="003212AE">
      <w:r>
        <w:separator/>
      </w:r>
    </w:p>
  </w:endnote>
  <w:endnote w:type="continuationSeparator" w:id="0">
    <w:p w:rsidR="0015612A" w:rsidRDefault="0015612A"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1" w:rsidRDefault="00080647">
    <w:pPr>
      <w:pStyle w:val="Piedepgina"/>
      <w:jc w:val="center"/>
    </w:pPr>
    <w:r>
      <w:fldChar w:fldCharType="begin"/>
    </w:r>
    <w:r w:rsidR="003B701E">
      <w:instrText xml:space="preserve"> PAGE   \* MERGEFORMAT </w:instrText>
    </w:r>
    <w:r>
      <w:fldChar w:fldCharType="separate"/>
    </w:r>
    <w:r w:rsidR="007D12DD">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1" w:rsidRDefault="00080647">
    <w:pPr>
      <w:pStyle w:val="Piedepgina"/>
      <w:jc w:val="center"/>
    </w:pPr>
    <w:r>
      <w:fldChar w:fldCharType="begin"/>
    </w:r>
    <w:r w:rsidR="003B701E">
      <w:instrText xml:space="preserve"> PAGE   \* MERGEFORMAT </w:instrText>
    </w:r>
    <w:r>
      <w:fldChar w:fldCharType="separate"/>
    </w:r>
    <w:r w:rsidR="007D12D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2A" w:rsidRDefault="0015612A" w:rsidP="003212AE">
      <w:r>
        <w:separator/>
      </w:r>
    </w:p>
  </w:footnote>
  <w:footnote w:type="continuationSeparator" w:id="0">
    <w:p w:rsidR="0015612A" w:rsidRDefault="0015612A"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F80B91" w:rsidP="003212AE">
    <w:pPr>
      <w:jc w:val="right"/>
    </w:pPr>
    <w:r>
      <w:t>II CUMBRE</w:t>
    </w:r>
    <w:r w:rsidR="00284C0C">
      <w:t xml:space="preserve"> </w:t>
    </w:r>
    <w:r w:rsidR="003212AE" w:rsidRPr="003212AE">
      <w:t xml:space="preserve">Doc. </w:t>
    </w:r>
    <w:r w:rsidR="00586BFE">
      <w:t>3</w:t>
    </w:r>
    <w:r w:rsidR="00FA5CF1">
      <w:t>.8</w:t>
    </w:r>
  </w:p>
  <w:p w:rsidR="00CD27B0" w:rsidRDefault="00CD27B0" w:rsidP="003212AE">
    <w:pPr>
      <w:jc w:val="right"/>
    </w:pPr>
    <w:r>
      <w:t>E</w:t>
    </w:r>
    <w:r w:rsidR="00FA5CF1">
      <w:t>spañol</w:t>
    </w:r>
  </w:p>
  <w:p w:rsidR="00CD27B0" w:rsidRPr="003212AE" w:rsidRDefault="00FA5CF1" w:rsidP="003212AE">
    <w:pPr>
      <w:jc w:val="right"/>
    </w:pPr>
    <w:r>
      <w:t>2</w:t>
    </w:r>
    <w:r w:rsidR="00F80B91">
      <w:t>8 y 29</w:t>
    </w:r>
    <w:r w:rsidR="00586BFE">
      <w:t xml:space="preserve"> </w:t>
    </w:r>
    <w:r>
      <w:t xml:space="preserve">de enero de </w:t>
    </w:r>
    <w:r w:rsidR="00CD27B0">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1pt;height:119.55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9097D7C"/>
    <w:multiLevelType w:val="hybridMultilevel"/>
    <w:tmpl w:val="3B720206"/>
    <w:lvl w:ilvl="0" w:tplc="6B44B0E8">
      <w:start w:val="1"/>
      <w:numFmt w:val="decimal"/>
      <w:lvlText w:val="%1."/>
      <w:lvlJc w:val="left"/>
      <w:pPr>
        <w:ind w:left="720" w:hanging="360"/>
      </w:pPr>
      <w:rPr>
        <w:rFonts w:ascii="Calibri" w:hAnsi="Calibri" w:hint="default"/>
        <w:b w:val="0"/>
        <w:i w:val="0"/>
        <w:w w:val="86"/>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5CF1"/>
    <w:rsid w:val="000232E3"/>
    <w:rsid w:val="0006566B"/>
    <w:rsid w:val="00080647"/>
    <w:rsid w:val="00120A58"/>
    <w:rsid w:val="0015612A"/>
    <w:rsid w:val="001948C3"/>
    <w:rsid w:val="00284C0C"/>
    <w:rsid w:val="00290A62"/>
    <w:rsid w:val="002C64D4"/>
    <w:rsid w:val="003212AE"/>
    <w:rsid w:val="003B701E"/>
    <w:rsid w:val="003C5DD0"/>
    <w:rsid w:val="00446C7A"/>
    <w:rsid w:val="00473CE6"/>
    <w:rsid w:val="00586BFE"/>
    <w:rsid w:val="00591854"/>
    <w:rsid w:val="0069509C"/>
    <w:rsid w:val="00725237"/>
    <w:rsid w:val="00737978"/>
    <w:rsid w:val="007A438F"/>
    <w:rsid w:val="007D12DD"/>
    <w:rsid w:val="008C1B9C"/>
    <w:rsid w:val="00921202"/>
    <w:rsid w:val="00987D84"/>
    <w:rsid w:val="00A4701B"/>
    <w:rsid w:val="00A8362E"/>
    <w:rsid w:val="00B02B76"/>
    <w:rsid w:val="00B326BD"/>
    <w:rsid w:val="00CB4A12"/>
    <w:rsid w:val="00CD27B0"/>
    <w:rsid w:val="00E85E09"/>
    <w:rsid w:val="00ED0820"/>
    <w:rsid w:val="00F32A4B"/>
    <w:rsid w:val="00F54FC2"/>
    <w:rsid w:val="00F74277"/>
    <w:rsid w:val="00F80B91"/>
    <w:rsid w:val="00FA5CF1"/>
    <w:rsid w:val="00FB0C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customStyle="1" w:styleId="Default">
    <w:name w:val="Default"/>
    <w:rsid w:val="00FA5CF1"/>
    <w:pPr>
      <w:autoSpaceDE w:val="0"/>
      <w:autoSpaceDN w:val="0"/>
      <w:adjustRightInd w:val="0"/>
    </w:pPr>
    <w:rPr>
      <w:rFonts w:ascii="Tahoma" w:hAnsi="Tahoma" w:cs="Tahoma"/>
      <w:color w:val="000000"/>
      <w:sz w:val="24"/>
      <w:szCs w:val="24"/>
      <w:lang w:eastAsia="en-US"/>
    </w:rPr>
  </w:style>
  <w:style w:type="paragraph" w:customStyle="1" w:styleId="Estilo">
    <w:name w:val="Estilo"/>
    <w:rsid w:val="00FA5CF1"/>
    <w:pPr>
      <w:widowControl w:val="0"/>
      <w:autoSpaceDE w:val="0"/>
      <w:autoSpaceDN w:val="0"/>
      <w:adjustRightInd w:val="0"/>
    </w:pPr>
    <w:rPr>
      <w:rFonts w:ascii="Arial" w:eastAsia="Times New Roman" w:hAnsi="Arial" w:cs="Arial"/>
      <w:sz w:val="24"/>
      <w:szCs w:val="24"/>
    </w:rPr>
  </w:style>
  <w:style w:type="character" w:customStyle="1" w:styleId="hps">
    <w:name w:val="hps"/>
    <w:rsid w:val="007A438F"/>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PLANTILLA\PLANTILLA%20PAR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PARA DOCUMENTOS</Template>
  <TotalTime>0</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dcterms:created xsi:type="dcterms:W3CDTF">2014-05-20T19:26:00Z</dcterms:created>
  <dcterms:modified xsi:type="dcterms:W3CDTF">2014-05-20T19:26:00Z</dcterms:modified>
</cp:coreProperties>
</file>